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E18AF">
        <w:trPr>
          <w:trHeight w:hRule="exact" w:val="1750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30.08.2021 №94</w:t>
            </w:r>
          </w:p>
          <w:p w:rsidR="00CE18AF" w:rsidRDefault="00CE36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18AF">
        <w:trPr>
          <w:trHeight w:hRule="exact" w:val="138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18AF" w:rsidRPr="00CE368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E18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18AF">
        <w:trPr>
          <w:trHeight w:hRule="exact" w:val="267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 w:rsidRPr="00CE3687">
        <w:trPr>
          <w:trHeight w:hRule="exact" w:val="972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E18AF" w:rsidRPr="00CE3687" w:rsidRDefault="00CE1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E18AF">
        <w:trPr>
          <w:trHeight w:hRule="exact" w:val="277"/>
        </w:trPr>
        <w:tc>
          <w:tcPr>
            <w:tcW w:w="143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E18AF">
        <w:trPr>
          <w:trHeight w:hRule="exact" w:val="277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18AF">
        <w:trPr>
          <w:trHeight w:hRule="exact" w:val="775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CE18AF" w:rsidRDefault="00CE36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E18AF" w:rsidRPr="00CE3687">
        <w:trPr>
          <w:trHeight w:hRule="exact" w:val="1125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18AF" w:rsidRPr="00CE368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E18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155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18AF" w:rsidRPr="00CE3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E18AF" w:rsidRPr="00CE368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СЕТЕВЫХ ИЗДАНИЙ И ИНФОРМАЦИОННЫХ АГЕНТСТВ</w:t>
            </w:r>
          </w:p>
        </w:tc>
      </w:tr>
      <w:tr w:rsidR="00CE18AF" w:rsidRPr="00CE368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E18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Default="00CE18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 w:rsidRPr="00CE3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CE18AF" w:rsidRPr="00CE368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E18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Default="00CE18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 w:rsidRPr="00CE3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CE18AF" w:rsidRPr="00CE368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E18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8AF" w:rsidRDefault="00CE18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>
        <w:trPr>
          <w:trHeight w:hRule="exact" w:val="124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CE18AF">
        <w:trPr>
          <w:trHeight w:hRule="exact" w:val="307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>
        <w:trPr>
          <w:trHeight w:hRule="exact" w:val="426"/>
        </w:trPr>
        <w:tc>
          <w:tcPr>
            <w:tcW w:w="143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710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1419" w:type="dxa"/>
          </w:tcPr>
          <w:p w:rsidR="00CE18AF" w:rsidRDefault="00CE18AF"/>
        </w:tc>
        <w:tc>
          <w:tcPr>
            <w:tcW w:w="851" w:type="dxa"/>
          </w:tcPr>
          <w:p w:rsidR="00CE18AF" w:rsidRDefault="00CE18AF"/>
        </w:tc>
        <w:tc>
          <w:tcPr>
            <w:tcW w:w="285" w:type="dxa"/>
          </w:tcPr>
          <w:p w:rsidR="00CE18AF" w:rsidRDefault="00CE18AF"/>
        </w:tc>
        <w:tc>
          <w:tcPr>
            <w:tcW w:w="1277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  <w:tc>
          <w:tcPr>
            <w:tcW w:w="2836" w:type="dxa"/>
          </w:tcPr>
          <w:p w:rsidR="00CE18AF" w:rsidRDefault="00CE18AF"/>
        </w:tc>
      </w:tr>
      <w:tr w:rsidR="00CE18AF">
        <w:trPr>
          <w:trHeight w:hRule="exact" w:val="277"/>
        </w:trPr>
        <w:tc>
          <w:tcPr>
            <w:tcW w:w="143" w:type="dxa"/>
          </w:tcPr>
          <w:p w:rsidR="00CE18AF" w:rsidRDefault="00CE18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18AF">
        <w:trPr>
          <w:trHeight w:hRule="exact" w:val="138"/>
        </w:trPr>
        <w:tc>
          <w:tcPr>
            <w:tcW w:w="143" w:type="dxa"/>
          </w:tcPr>
          <w:p w:rsidR="00CE18AF" w:rsidRDefault="00CE18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>
        <w:trPr>
          <w:trHeight w:hRule="exact" w:val="1666"/>
        </w:trPr>
        <w:tc>
          <w:tcPr>
            <w:tcW w:w="143" w:type="dxa"/>
          </w:tcPr>
          <w:p w:rsidR="00CE18AF" w:rsidRDefault="00CE18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E18AF" w:rsidRPr="00CE3687" w:rsidRDefault="00CE1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E18AF" w:rsidRPr="00CE3687" w:rsidRDefault="00CE1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E18AF" w:rsidRDefault="00CE3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18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E18AF" w:rsidRPr="00CE36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687" w:rsidRPr="00CE3687" w:rsidRDefault="00CE3687" w:rsidP="00CE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18AF">
        <w:trPr>
          <w:trHeight w:hRule="exact" w:val="555"/>
        </w:trPr>
        <w:tc>
          <w:tcPr>
            <w:tcW w:w="9640" w:type="dxa"/>
          </w:tcPr>
          <w:p w:rsidR="00CE18AF" w:rsidRDefault="00CE18AF"/>
        </w:tc>
      </w:tr>
      <w:tr w:rsidR="00CE18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18AF" w:rsidRDefault="00CE3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18AF" w:rsidRPr="00CE36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2021/2022 учебный год, утвержденным приказом ректора от 30.08.2021 №94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2021/2022 учебного года: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«Управление проектами».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18AF" w:rsidRPr="00CE3687">
        <w:trPr>
          <w:trHeight w:hRule="exact" w:val="139"/>
        </w:trPr>
        <w:tc>
          <w:tcPr>
            <w:tcW w:w="964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18AF" w:rsidRPr="00CE3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E1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общенаучные методы критического анализа и синтеза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методику системного подхода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принципы выработки стратегии действий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критический анализ проблемных ситуаций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системный подход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вырабатывать стратегию действий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навыками осуществления критического анализа проблемных ситуаций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навыками использования системного подхода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навыками выработки стратегии действий</w:t>
            </w:r>
          </w:p>
        </w:tc>
      </w:tr>
      <w:tr w:rsidR="00CE18AF" w:rsidRPr="00CE3687">
        <w:trPr>
          <w:trHeight w:hRule="exact" w:val="277"/>
        </w:trPr>
        <w:tc>
          <w:tcPr>
            <w:tcW w:w="964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E1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методику и технологии проектного метода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основы управления проектной деятельностью</w:t>
            </w:r>
          </w:p>
        </w:tc>
      </w:tr>
      <w:tr w:rsidR="00CE1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разрабатывать проект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управлять проектом на всех этапах его жизненного цикла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разработки проекта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управления проектом на всех этапах его жизненного цикла</w:t>
            </w:r>
          </w:p>
        </w:tc>
      </w:tr>
      <w:tr w:rsidR="00CE18AF" w:rsidRPr="00CE3687">
        <w:trPr>
          <w:trHeight w:hRule="exact" w:val="277"/>
        </w:trPr>
        <w:tc>
          <w:tcPr>
            <w:tcW w:w="964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E1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технологии командной работы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технологии выработки командной стратегии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технологии управления персоналом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и руководить работой команды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E18AF" w:rsidRPr="00CE36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УК-3.5 уметь вырабатывать командную стратегию для достижения поставленной цели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организовывать работу редакции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организации и руководства работой команды</w:t>
            </w:r>
          </w:p>
        </w:tc>
      </w:tr>
      <w:tr w:rsidR="00CE18AF" w:rsidRPr="00CE36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выработки командной стратегии для достижения поставленной цели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организации работы редакции</w:t>
            </w:r>
          </w:p>
        </w:tc>
      </w:tr>
      <w:tr w:rsidR="00CE18AF" w:rsidRPr="00CE3687">
        <w:trPr>
          <w:trHeight w:hRule="exact" w:val="416"/>
        </w:trPr>
        <w:tc>
          <w:tcPr>
            <w:tcW w:w="397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18AF" w:rsidRPr="00CE368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«Управление проектами»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"Методология исследования"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  <w:tr w:rsidR="00CE18AF" w:rsidRPr="00CE3687">
        <w:trPr>
          <w:trHeight w:hRule="exact" w:val="138"/>
        </w:trPr>
        <w:tc>
          <w:tcPr>
            <w:tcW w:w="397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18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18AF"/>
        </w:tc>
      </w:tr>
      <w:tr w:rsidR="00CE18AF" w:rsidRPr="00CE36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Проблемы современности и повестки дня СМИ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Расследовательская журналистика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Современные и зарубежные СМИ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редакторской деятельности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медиакритики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Публицистика как вид творчества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Редакционный менеджмент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в дизайне СМИ</w:t>
            </w:r>
          </w:p>
          <w:p w:rsidR="00CE18AF" w:rsidRDefault="00CE3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Язык и стиль СМИ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</w:t>
            </w:r>
          </w:p>
        </w:tc>
      </w:tr>
      <w:tr w:rsidR="00CE18AF">
        <w:trPr>
          <w:trHeight w:hRule="exact" w:val="138"/>
        </w:trPr>
        <w:tc>
          <w:tcPr>
            <w:tcW w:w="3970" w:type="dxa"/>
          </w:tcPr>
          <w:p w:rsidR="00CE18AF" w:rsidRDefault="00CE18AF"/>
        </w:tc>
        <w:tc>
          <w:tcPr>
            <w:tcW w:w="3828" w:type="dxa"/>
          </w:tcPr>
          <w:p w:rsidR="00CE18AF" w:rsidRDefault="00CE18AF"/>
        </w:tc>
        <w:tc>
          <w:tcPr>
            <w:tcW w:w="852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</w:tr>
      <w:tr w:rsidR="00CE18AF" w:rsidRPr="00CE368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18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18AF">
        <w:trPr>
          <w:trHeight w:hRule="exact" w:val="138"/>
        </w:trPr>
        <w:tc>
          <w:tcPr>
            <w:tcW w:w="3970" w:type="dxa"/>
          </w:tcPr>
          <w:p w:rsidR="00CE18AF" w:rsidRDefault="00CE18AF"/>
        </w:tc>
        <w:tc>
          <w:tcPr>
            <w:tcW w:w="3828" w:type="dxa"/>
          </w:tcPr>
          <w:p w:rsidR="00CE18AF" w:rsidRDefault="00CE18AF"/>
        </w:tc>
        <w:tc>
          <w:tcPr>
            <w:tcW w:w="852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8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E18AF">
        <w:trPr>
          <w:trHeight w:hRule="exact" w:val="138"/>
        </w:trPr>
        <w:tc>
          <w:tcPr>
            <w:tcW w:w="3970" w:type="dxa"/>
          </w:tcPr>
          <w:p w:rsidR="00CE18AF" w:rsidRDefault="00CE18AF"/>
        </w:tc>
        <w:tc>
          <w:tcPr>
            <w:tcW w:w="3828" w:type="dxa"/>
          </w:tcPr>
          <w:p w:rsidR="00CE18AF" w:rsidRDefault="00CE18AF"/>
        </w:tc>
        <w:tc>
          <w:tcPr>
            <w:tcW w:w="852" w:type="dxa"/>
          </w:tcPr>
          <w:p w:rsidR="00CE18AF" w:rsidRDefault="00CE18AF"/>
        </w:tc>
        <w:tc>
          <w:tcPr>
            <w:tcW w:w="993" w:type="dxa"/>
          </w:tcPr>
          <w:p w:rsidR="00CE18AF" w:rsidRDefault="00CE18AF"/>
        </w:tc>
      </w:tr>
      <w:tr w:rsidR="00CE18AF" w:rsidRPr="00CE3687">
        <w:trPr>
          <w:trHeight w:hRule="exact" w:val="5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18A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CE18AF" w:rsidRPr="00CE3687" w:rsidRDefault="00CE1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18AF">
        <w:trPr>
          <w:trHeight w:hRule="exact" w:val="416"/>
        </w:trPr>
        <w:tc>
          <w:tcPr>
            <w:tcW w:w="5671" w:type="dxa"/>
          </w:tcPr>
          <w:p w:rsidR="00CE18AF" w:rsidRDefault="00CE18AF"/>
        </w:tc>
        <w:tc>
          <w:tcPr>
            <w:tcW w:w="1702" w:type="dxa"/>
          </w:tcPr>
          <w:p w:rsidR="00CE18AF" w:rsidRDefault="00CE18AF"/>
        </w:tc>
        <w:tc>
          <w:tcPr>
            <w:tcW w:w="1135" w:type="dxa"/>
          </w:tcPr>
          <w:p w:rsidR="00CE18AF" w:rsidRDefault="00CE18AF"/>
        </w:tc>
        <w:tc>
          <w:tcPr>
            <w:tcW w:w="1135" w:type="dxa"/>
          </w:tcPr>
          <w:p w:rsidR="00CE18AF" w:rsidRDefault="00CE18AF"/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8AF" w:rsidRDefault="00CE18AF"/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Принятие решений в управлении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Управление проектами в условиях неоп- 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Принятие решений в управлении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Управление проектами в условиях неоп- 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Принятие решений в управлении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Управление проектами в условиях неоп- 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8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18AF" w:rsidRPr="00CE3687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18AF" w:rsidRDefault="00CE36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1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18AF" w:rsidRPr="00CE36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CE18AF" w:rsidRPr="00CE36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CE18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CE18AF" w:rsidRPr="00CE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Принятие решений в управлении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CE1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2.2. Управление проектами в условиях неоп-ределенности и риска</w:t>
            </w:r>
          </w:p>
        </w:tc>
      </w:tr>
      <w:tr w:rsidR="00CE1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CE18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CE1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CE18AF" w:rsidRPr="00CE36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</w:t>
            </w:r>
          </w:p>
        </w:tc>
      </w:tr>
      <w:tr w:rsidR="00CE18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CE1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CE18AF" w:rsidRPr="00CE36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CE1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18AF">
        <w:trPr>
          <w:trHeight w:hRule="exact" w:val="14"/>
        </w:trPr>
        <w:tc>
          <w:tcPr>
            <w:tcW w:w="9640" w:type="dxa"/>
          </w:tcPr>
          <w:p w:rsidR="00CE18AF" w:rsidRDefault="00CE18AF"/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CE1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CE18AF">
        <w:trPr>
          <w:trHeight w:hRule="exact" w:val="14"/>
        </w:trPr>
        <w:tc>
          <w:tcPr>
            <w:tcW w:w="9640" w:type="dxa"/>
          </w:tcPr>
          <w:p w:rsidR="00CE18AF" w:rsidRDefault="00CE18AF"/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CE18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</w:t>
            </w:r>
          </w:p>
        </w:tc>
      </w:tr>
      <w:tr w:rsidR="00CE18AF">
        <w:trPr>
          <w:trHeight w:hRule="exact" w:val="14"/>
        </w:trPr>
        <w:tc>
          <w:tcPr>
            <w:tcW w:w="9640" w:type="dxa"/>
          </w:tcPr>
          <w:p w:rsidR="00CE18AF" w:rsidRDefault="00CE18AF"/>
        </w:tc>
      </w:tr>
      <w:tr w:rsidR="00CE18AF" w:rsidRPr="00CE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Принятие решений в управлении</w:t>
            </w:r>
          </w:p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CE1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</w:tbl>
    <w:p w:rsidR="00CE18AF" w:rsidRDefault="00CE3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18AF" w:rsidRPr="00CE36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2.2. Управление проектами в условиях неоп-ределенности и риска</w:t>
            </w:r>
          </w:p>
        </w:tc>
      </w:tr>
      <w:tr w:rsidR="00CE1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CE18AF">
        <w:trPr>
          <w:trHeight w:hRule="exact" w:val="14"/>
        </w:trPr>
        <w:tc>
          <w:tcPr>
            <w:tcW w:w="285" w:type="dxa"/>
          </w:tcPr>
          <w:p w:rsidR="00CE18AF" w:rsidRDefault="00CE18AF"/>
        </w:tc>
        <w:tc>
          <w:tcPr>
            <w:tcW w:w="9356" w:type="dxa"/>
          </w:tcPr>
          <w:p w:rsidR="00CE18AF" w:rsidRDefault="00CE18AF"/>
        </w:tc>
      </w:tr>
      <w:tr w:rsidR="00CE18AF" w:rsidRPr="00CE36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CE18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CE18AF">
        <w:trPr>
          <w:trHeight w:hRule="exact" w:val="14"/>
        </w:trPr>
        <w:tc>
          <w:tcPr>
            <w:tcW w:w="285" w:type="dxa"/>
          </w:tcPr>
          <w:p w:rsidR="00CE18AF" w:rsidRDefault="00CE18AF"/>
        </w:tc>
        <w:tc>
          <w:tcPr>
            <w:tcW w:w="9356" w:type="dxa"/>
          </w:tcPr>
          <w:p w:rsidR="00CE18AF" w:rsidRDefault="00CE18AF"/>
        </w:tc>
      </w:tr>
      <w:tr w:rsidR="00CE18A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CE18AF" w:rsidRPr="00CE368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CE18AF" w:rsidRPr="00CE3687">
        <w:trPr>
          <w:trHeight w:hRule="exact" w:val="14"/>
        </w:trPr>
        <w:tc>
          <w:tcPr>
            <w:tcW w:w="285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</w:t>
            </w:r>
          </w:p>
        </w:tc>
      </w:tr>
      <w:tr w:rsidR="00CE18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CE18AF">
        <w:trPr>
          <w:trHeight w:hRule="exact" w:val="14"/>
        </w:trPr>
        <w:tc>
          <w:tcPr>
            <w:tcW w:w="285" w:type="dxa"/>
          </w:tcPr>
          <w:p w:rsidR="00CE18AF" w:rsidRDefault="00CE18AF"/>
        </w:tc>
        <w:tc>
          <w:tcPr>
            <w:tcW w:w="9356" w:type="dxa"/>
          </w:tcPr>
          <w:p w:rsidR="00CE18AF" w:rsidRDefault="00CE18AF"/>
        </w:tc>
      </w:tr>
      <w:tr w:rsidR="00CE18A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CE18AF" w:rsidRPr="00CE3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CE18AF" w:rsidRPr="00CE36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18AF" w:rsidRPr="00CE36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2021.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18AF" w:rsidRPr="00CE3687">
        <w:trPr>
          <w:trHeight w:hRule="exact" w:val="138"/>
        </w:trPr>
        <w:tc>
          <w:tcPr>
            <w:tcW w:w="285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18AF" w:rsidRPr="00CE3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4" w:history="1">
              <w:r w:rsidR="00D23D15">
                <w:rPr>
                  <w:rStyle w:val="a3"/>
                  <w:lang w:val="ru-RU"/>
                </w:rPr>
                <w:t>https://www.biblio-online.ru/bcode/433304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 w:rsidRPr="00CE36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5" w:history="1">
              <w:r w:rsidR="00D23D15">
                <w:rPr>
                  <w:rStyle w:val="a3"/>
                  <w:lang w:val="ru-RU"/>
                </w:rPr>
                <w:t>https://urait.ru/bcode/437368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>
        <w:trPr>
          <w:trHeight w:hRule="exact" w:val="277"/>
        </w:trPr>
        <w:tc>
          <w:tcPr>
            <w:tcW w:w="285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18AF" w:rsidRPr="00CE36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Корабейников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Солдаткина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978-5-7410-1400-4.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6" w:history="1">
              <w:r w:rsidR="00D23D15">
                <w:rPr>
                  <w:rStyle w:val="a3"/>
                  <w:lang w:val="ru-RU"/>
                </w:rPr>
                <w:t>http://www.iprbookshop.ru/61421.html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 w:rsidRPr="00CE368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>
        <w:trPr>
          <w:trHeight w:hRule="exact" w:val="4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Клаверов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CE18AF" w:rsidRDefault="00CE3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Саратов: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978-5-4486-0076-0.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7" w:history="1">
              <w:r w:rsidR="00D23D15">
                <w:rPr>
                  <w:rStyle w:val="a3"/>
                  <w:lang w:val="ru-RU"/>
                </w:rPr>
                <w:t>http://www.iprbookshop.ru/69295.html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 w:rsidRPr="00CE36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8" w:history="1">
              <w:r w:rsidR="00D23D15">
                <w:rPr>
                  <w:rStyle w:val="a3"/>
                  <w:lang w:val="ru-RU"/>
                </w:rPr>
                <w:t>http://www.iprbookshop.ru/72202.html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 w:rsidRPr="00CE36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9" w:history="1">
              <w:r w:rsidR="00D23D15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 w:rsidRPr="00CE36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Синенко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Славин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Жадановский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978-5-7264-1212-2.</w:t>
            </w:r>
            <w:r w:rsidRPr="00CE3687">
              <w:rPr>
                <w:lang w:val="ru-RU"/>
              </w:rPr>
              <w:t xml:space="preserve">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687">
              <w:rPr>
                <w:lang w:val="ru-RU"/>
              </w:rPr>
              <w:t xml:space="preserve"> </w:t>
            </w:r>
            <w:hyperlink r:id="rId10" w:history="1">
              <w:r w:rsidR="00D23D15">
                <w:rPr>
                  <w:rStyle w:val="a3"/>
                  <w:lang w:val="ru-RU"/>
                </w:rPr>
                <w:t>http://www.iprbookshop.ru/40574.html</w:t>
              </w:r>
            </w:hyperlink>
            <w:r w:rsidRPr="00CE3687">
              <w:rPr>
                <w:lang w:val="ru-RU"/>
              </w:rPr>
              <w:t xml:space="preserve"> </w:t>
            </w:r>
          </w:p>
        </w:tc>
      </w:tr>
      <w:tr w:rsidR="00CE18AF" w:rsidRPr="00CE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18AF" w:rsidRPr="00CE368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18AF" w:rsidRPr="00CE3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18AF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E18AF" w:rsidRDefault="00CE3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18AF" w:rsidRPr="00CE36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18AF" w:rsidRPr="00CE3687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18AF" w:rsidRPr="00CE3687" w:rsidRDefault="00CE1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18AF" w:rsidRDefault="00CE3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18AF" w:rsidRPr="00CE3687" w:rsidRDefault="00CE1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18AF" w:rsidRPr="00CE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1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23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E18AF" w:rsidRPr="00CE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E18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Default="00CE3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18AF" w:rsidRPr="00CE368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18AF" w:rsidRPr="00CE3687">
        <w:trPr>
          <w:trHeight w:hRule="exact" w:val="277"/>
        </w:trPr>
        <w:tc>
          <w:tcPr>
            <w:tcW w:w="9640" w:type="dxa"/>
          </w:tcPr>
          <w:p w:rsidR="00CE18AF" w:rsidRPr="00CE3687" w:rsidRDefault="00CE18AF">
            <w:pPr>
              <w:rPr>
                <w:lang w:val="ru-RU"/>
              </w:rPr>
            </w:pPr>
          </w:p>
        </w:tc>
      </w:tr>
      <w:tr w:rsidR="00CE18AF" w:rsidRPr="00CE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18AF" w:rsidRPr="00CE3687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18AF" w:rsidRPr="00CE3687" w:rsidRDefault="00CE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E18AF" w:rsidRPr="00CE36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E18AF" w:rsidRPr="00CE3687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</w:t>
            </w:r>
          </w:p>
        </w:tc>
      </w:tr>
    </w:tbl>
    <w:p w:rsidR="00CE18AF" w:rsidRPr="00CE3687" w:rsidRDefault="00CE3687">
      <w:pPr>
        <w:rPr>
          <w:sz w:val="0"/>
          <w:szCs w:val="0"/>
          <w:lang w:val="ru-RU"/>
        </w:rPr>
      </w:pPr>
      <w:r w:rsidRPr="00CE3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8AF" w:rsidRPr="00CE368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E18AF" w:rsidRPr="00CE368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0754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CE18AF" w:rsidRPr="00CE368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8AF" w:rsidRPr="00CE3687" w:rsidRDefault="00CE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CE18AF" w:rsidRPr="00CE3687" w:rsidRDefault="00CE18AF">
      <w:pPr>
        <w:rPr>
          <w:lang w:val="ru-RU"/>
        </w:rPr>
      </w:pPr>
    </w:p>
    <w:sectPr w:rsidR="00CE18AF" w:rsidRPr="00CE36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492"/>
    <w:rsid w:val="001F0BC7"/>
    <w:rsid w:val="00533BB6"/>
    <w:rsid w:val="00CE18AF"/>
    <w:rsid w:val="00CE3687"/>
    <w:rsid w:val="00D23D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://www.iprbookshop.ru/692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421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736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4057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3304" TargetMode="External"/><Relationship Id="rId9" Type="http://schemas.openxmlformats.org/officeDocument/2006/relationships/hyperlink" Target="https://www.biblio-online.ru/bcode/43178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7220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6736</Words>
  <Characters>38397</Characters>
  <Application>Microsoft Office Word</Application>
  <DocSecurity>0</DocSecurity>
  <Lines>319</Lines>
  <Paragraphs>90</Paragraphs>
  <ScaleCrop>false</ScaleCrop>
  <Company/>
  <LinksUpToDate>false</LinksUpToDate>
  <CharactersWithSpaces>45043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2021-2022_ФГОС3++2021_Маг-ЗФО-Жур(21)_plx_Управление проектами</dc:title>
  <dc:creator>FastReport.NET</dc:creator>
  <cp:lastModifiedBy>Mark Bernstorf</cp:lastModifiedBy>
  <cp:revision>5</cp:revision>
  <dcterms:created xsi:type="dcterms:W3CDTF">2022-04-01T04:00:00Z</dcterms:created>
  <dcterms:modified xsi:type="dcterms:W3CDTF">2022-11-13T22:34:00Z</dcterms:modified>
</cp:coreProperties>
</file>